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widowControl w:val="1"/>
        <w:shd w:val="clear" w:color="auto" w:fill="ffffff"/>
        <w:jc w:val="center"/>
        <w:outlineLvl w:val="0"/>
        <w:rPr>
          <w:rFonts w:ascii="微软雅黑" w:cs="微软雅黑" w:hAnsi="微软雅黑" w:eastAsia="微软雅黑"/>
          <w:b w:val="1"/>
          <w:bCs w:val="1"/>
          <w:color w:val="000000"/>
          <w:kern w:val="36"/>
          <w:sz w:val="36"/>
          <w:szCs w:val="36"/>
          <w:u w:color="000000"/>
        </w:rPr>
      </w:pPr>
    </w:p>
    <w:p>
      <w:pPr>
        <w:pStyle w:val="Normal.0"/>
        <w:widowControl w:val="1"/>
        <w:shd w:val="clear" w:color="auto" w:fill="ffffff"/>
        <w:spacing w:before="156" w:after="156" w:line="315" w:lineRule="atLeast"/>
        <w:ind w:firstLine="562"/>
        <w:jc w:val="left"/>
        <w:rPr>
          <w:rFonts w:ascii="Calibri" w:cs="Calibri" w:hAnsi="Calibri" w:eastAsia="Calibri"/>
          <w:b w:val="1"/>
          <w:bCs w:val="1"/>
          <w:color w:val="000000"/>
          <w:kern w:val="0"/>
          <w:sz w:val="28"/>
          <w:szCs w:val="28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kern w:val="0"/>
          <w:sz w:val="28"/>
          <w:szCs w:val="28"/>
          <w:u w:color="000000"/>
          <w:rtl w:val="0"/>
          <w:lang w:val="zh-TW" w:eastAsia="zh-TW"/>
        </w:rPr>
        <w:t>附件</w:t>
      </w:r>
      <w:r>
        <w:rPr>
          <w:rFonts w:ascii="Calibri" w:cs="Calibri" w:hAnsi="Calibri" w:eastAsia="Calibri"/>
          <w:b w:val="1"/>
          <w:bCs w:val="1"/>
          <w:color w:val="000000"/>
          <w:kern w:val="0"/>
          <w:sz w:val="28"/>
          <w:szCs w:val="28"/>
          <w:u w:color="000000"/>
          <w:rtl w:val="0"/>
          <w:lang w:val="en-US"/>
        </w:rPr>
        <w:t>1</w:t>
      </w:r>
      <w:r>
        <w:rPr>
          <w:rFonts w:ascii="Calibri" w:cs="Calibri" w:hAnsi="Calibri" w:eastAsia="Calibri"/>
          <w:b w:val="1"/>
          <w:bCs w:val="1"/>
          <w:color w:val="000000"/>
          <w:kern w:val="0"/>
          <w:sz w:val="28"/>
          <w:szCs w:val="28"/>
          <w:u w:color="000000"/>
          <w:rtl w:val="0"/>
          <w:lang w:val="zh-TW" w:eastAsia="zh-TW"/>
        </w:rPr>
        <w:t>：</w:t>
      </w:r>
    </w:p>
    <w:p>
      <w:pPr>
        <w:pStyle w:val="Normal.0"/>
        <w:widowControl w:val="1"/>
        <w:shd w:val="clear" w:color="auto" w:fill="ffffff"/>
        <w:spacing w:before="156" w:after="156" w:line="315" w:lineRule="atLeast"/>
        <w:ind w:firstLine="562"/>
        <w:jc w:val="center"/>
        <w:rPr>
          <w:rFonts w:ascii="Calibri" w:cs="Calibri" w:hAnsi="Calibri" w:eastAsia="Calibri"/>
          <w:b w:val="1"/>
          <w:bCs w:val="1"/>
          <w:color w:val="000000"/>
          <w:kern w:val="0"/>
          <w:sz w:val="28"/>
          <w:szCs w:val="28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kern w:val="0"/>
          <w:sz w:val="28"/>
          <w:szCs w:val="28"/>
          <w:u w:color="000000"/>
          <w:rtl w:val="0"/>
          <w:lang w:val="zh-TW" w:eastAsia="zh-TW"/>
        </w:rPr>
        <w:t>湖南涉外经济学院国（境）外合作大学名单</w:t>
      </w:r>
      <w:r>
        <w:rPr>
          <w:rFonts w:ascii="Calibri" w:cs="Calibri" w:hAnsi="Calibri" w:eastAsia="Calibri"/>
          <w:b w:val="1"/>
          <w:bCs w:val="1"/>
          <w:color w:val="000000"/>
          <w:kern w:val="0"/>
          <w:sz w:val="28"/>
          <w:szCs w:val="28"/>
          <w:u w:color="000000"/>
          <w:rtl w:val="0"/>
          <w:lang w:val="en-US"/>
        </w:rPr>
        <w:t>(</w:t>
      </w:r>
      <w:r>
        <w:rPr>
          <w:rFonts w:ascii="Calibri" w:cs="Calibri" w:hAnsi="Calibri" w:eastAsia="Calibri"/>
          <w:b w:val="1"/>
          <w:bCs w:val="1"/>
          <w:color w:val="000000"/>
          <w:kern w:val="0"/>
          <w:sz w:val="28"/>
          <w:szCs w:val="28"/>
          <w:u w:color="000000"/>
          <w:rtl w:val="0"/>
          <w:lang w:val="zh-TW" w:eastAsia="zh-TW"/>
        </w:rPr>
        <w:t>第一批</w:t>
      </w:r>
      <w:r>
        <w:rPr>
          <w:rFonts w:ascii="Calibri" w:cs="Calibri" w:hAnsi="Calibri" w:eastAsia="Calibri"/>
          <w:b w:val="1"/>
          <w:bCs w:val="1"/>
          <w:color w:val="000000"/>
          <w:kern w:val="0"/>
          <w:sz w:val="28"/>
          <w:szCs w:val="28"/>
          <w:u w:color="000000"/>
          <w:rtl w:val="0"/>
          <w:lang w:val="en-US"/>
        </w:rPr>
        <w:t>)</w:t>
      </w:r>
    </w:p>
    <w:tbl>
      <w:tblPr>
        <w:tblW w:w="1393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7"/>
        <w:gridCol w:w="3406"/>
        <w:gridCol w:w="2127"/>
        <w:gridCol w:w="1700"/>
        <w:gridCol w:w="1985"/>
        <w:gridCol w:w="3883"/>
      </w:tblGrid>
      <w:tr>
        <w:tblPrEx>
          <w:shd w:val="clear" w:color="auto" w:fill="ced7e7"/>
        </w:tblPrEx>
        <w:trPr>
          <w:trHeight w:val="836" w:hRule="atLeast"/>
        </w:trPr>
        <w:tc>
          <w:tcPr>
            <w:tcW w:type="dxa" w:w="8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序号</w:t>
            </w:r>
          </w:p>
        </w:tc>
        <w:tc>
          <w:tcPr>
            <w:tcW w:type="dxa" w:w="34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合作大学名称</w:t>
            </w:r>
          </w:p>
        </w:tc>
        <w:tc>
          <w:tcPr>
            <w:tcW w:type="dxa" w:w="21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名额</w:t>
            </w:r>
          </w:p>
        </w:tc>
        <w:tc>
          <w:tcPr>
            <w:tcW w:type="dxa" w:w="1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授课语言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合作现状</w:t>
            </w:r>
          </w:p>
        </w:tc>
        <w:tc>
          <w:tcPr>
            <w:tcW w:type="dxa" w:w="3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学校官网</w:t>
            </w:r>
          </w:p>
        </w:tc>
      </w:tr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8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1</w:t>
            </w:r>
          </w:p>
        </w:tc>
        <w:tc>
          <w:tcPr>
            <w:tcW w:type="dxa" w:w="34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马德里欧洲大学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(UEM)</w:t>
            </w:r>
          </w:p>
        </w:tc>
        <w:tc>
          <w:tcPr>
            <w:tcW w:type="dxa" w:w="21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免学费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type="dxa" w:w="1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  <w:rPr>
                <w:rFonts w:ascii="Times New Roman" w:cs="Times New Roman" w:hAnsi="Times New Roman" w:eastAsia="Times New Roman"/>
                <w:kern w:val="0"/>
                <w:sz w:val="24"/>
                <w:szCs w:val="24"/>
              </w:rPr>
            </w:pP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英语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西班牙语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已送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26</w:t>
            </w: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人</w:t>
            </w:r>
          </w:p>
        </w:tc>
        <w:tc>
          <w:tcPr>
            <w:tcW w:type="dxa" w:w="3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Hyperlink.0"/>
                <w:rFonts w:ascii="Times New Roman" w:cs="Times New Roman" w:hAnsi="Times New Roman" w:eastAsia="Times New Roman"/>
                <w:color w:val="0000ff"/>
                <w:kern w:val="0"/>
                <w:sz w:val="22"/>
                <w:szCs w:val="22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color w:val="0000ff"/>
                <w:kern w:val="0"/>
                <w:sz w:val="22"/>
                <w:szCs w:val="22"/>
                <w:u w:val="single" w:color="0000ff"/>
                <w:lang w:val="en-US"/>
              </w:rPr>
              <w:instrText xml:space="preserve"> HYPERLINK "http://madrid.universidadeuropea.es/"</w:instrText>
            </w:r>
            <w:r>
              <w:rPr>
                <w:rStyle w:val="Hyperlink.0"/>
                <w:rFonts w:ascii="Times New Roman" w:cs="Times New Roman" w:hAnsi="Times New Roman" w:eastAsia="Times New Roman"/>
                <w:color w:val="0000ff"/>
                <w:kern w:val="0"/>
                <w:sz w:val="22"/>
                <w:szCs w:val="22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color w:val="0000ff"/>
                <w:kern w:val="0"/>
                <w:sz w:val="22"/>
                <w:szCs w:val="22"/>
                <w:u w:val="single" w:color="0000ff"/>
                <w:rtl w:val="0"/>
                <w:lang w:val="en-US"/>
              </w:rPr>
              <w:t>http://madrid.universidadeuropea.es/</w:t>
            </w:r>
            <w:r>
              <w:rPr>
                <w:rFonts w:ascii="Times New Roman" w:cs="Times New Roman" w:hAnsi="Times New Roman" w:eastAsia="Times New Roman"/>
                <w:color w:val="0000ff"/>
                <w:kern w:val="0"/>
                <w:sz w:val="22"/>
                <w:szCs w:val="22"/>
                <w:u w:val="single" w:color="0000ff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8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2</w:t>
            </w:r>
          </w:p>
        </w:tc>
        <w:tc>
          <w:tcPr>
            <w:tcW w:type="dxa" w:w="34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西班牙萨拉曼卡主教大学（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USPA</w:t>
            </w: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）</w:t>
            </w:r>
          </w:p>
        </w:tc>
        <w:tc>
          <w:tcPr>
            <w:tcW w:type="dxa" w:w="21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自费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2-5</w:t>
            </w: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type="dxa" w:w="1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西班牙语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已送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22</w:t>
            </w: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人</w:t>
            </w:r>
          </w:p>
        </w:tc>
        <w:tc>
          <w:tcPr>
            <w:tcW w:type="dxa" w:w="3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Hyperlink.1"/>
                <w:rFonts w:ascii="Calibri" w:cs="Calibri" w:hAnsi="Calibri" w:eastAsia="Calibri"/>
                <w:color w:val="0000ff"/>
                <w:kern w:val="2"/>
                <w:sz w:val="21"/>
                <w:szCs w:val="21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1"/>
                <w:rFonts w:ascii="Calibri" w:cs="Calibri" w:hAnsi="Calibri" w:eastAsia="Calibri"/>
                <w:color w:val="0000ff"/>
                <w:kern w:val="2"/>
                <w:sz w:val="21"/>
                <w:szCs w:val="21"/>
                <w:u w:val="single" w:color="0000ff"/>
                <w:lang w:val="en-US"/>
              </w:rPr>
              <w:instrText xml:space="preserve"> HYPERLINK "http://www.upsa.es/"</w:instrText>
            </w:r>
            <w:r>
              <w:rPr>
                <w:rStyle w:val="Hyperlink.1"/>
                <w:rFonts w:ascii="Calibri" w:cs="Calibri" w:hAnsi="Calibri" w:eastAsia="Calibri"/>
                <w:color w:val="0000ff"/>
                <w:kern w:val="2"/>
                <w:sz w:val="21"/>
                <w:szCs w:val="21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1"/>
                <w:rFonts w:ascii="Calibri" w:cs="Calibri" w:hAnsi="Calibri" w:eastAsia="Calibri"/>
                <w:color w:val="0000ff"/>
                <w:kern w:val="2"/>
                <w:sz w:val="21"/>
                <w:szCs w:val="21"/>
                <w:u w:val="single" w:color="0000ff"/>
                <w:rtl w:val="0"/>
                <w:lang w:val="en-US"/>
              </w:rPr>
              <w:t>www.upsa.es</w:t>
            </w:r>
            <w:r>
              <w:rPr>
                <w:rFonts w:ascii="Times New Roman" w:cs="Times New Roman" w:hAnsi="Times New Roman" w:eastAsia="Times New Roman"/>
                <w:color w:val="0000ff"/>
                <w:kern w:val="0"/>
                <w:sz w:val="22"/>
                <w:szCs w:val="22"/>
                <w:u w:val="single" w:color="0000ff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8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　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3</w:t>
            </w:r>
          </w:p>
        </w:tc>
        <w:tc>
          <w:tcPr>
            <w:tcW w:type="dxa" w:w="34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西班牙萨拉曼卡大学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(USAL)</w:t>
            </w:r>
          </w:p>
        </w:tc>
        <w:tc>
          <w:tcPr>
            <w:tcW w:type="dxa" w:w="21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自费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2-5</w:t>
            </w: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type="dxa" w:w="1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西班牙语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已送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1</w:t>
            </w: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人</w:t>
            </w:r>
          </w:p>
        </w:tc>
        <w:tc>
          <w:tcPr>
            <w:tcW w:type="dxa" w:w="3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Hyperlink.0"/>
                <w:rFonts w:ascii="Times New Roman" w:cs="Times New Roman" w:hAnsi="Times New Roman" w:eastAsia="Times New Roman"/>
                <w:kern w:val="0"/>
                <w:sz w:val="24"/>
                <w:szCs w:val="24"/>
                <w:lang w:val="en-US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  <w:sz w:val="24"/>
                <w:szCs w:val="24"/>
                <w:lang w:val="en-US"/>
              </w:rPr>
              <w:instrText xml:space="preserve"> HYPERLINK "http://www.usal.es"</w:instrText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  <w:sz w:val="24"/>
                <w:szCs w:val="24"/>
                <w:lang w:val="en-US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http://www.usal.es</w:t>
            </w:r>
            <w:r>
              <w:rPr>
                <w:rFonts w:ascii="Times New Roman" w:cs="Times New Roman" w:hAnsi="Times New Roman" w:eastAsia="Times New Roman"/>
                <w:kern w:val="0"/>
                <w:sz w:val="24"/>
                <w:szCs w:val="24"/>
              </w:rPr>
              <w:fldChar w:fldCharType="end" w:fldLock="0"/>
            </w:r>
            <w:r>
              <w:rPr>
                <w:rFonts w:ascii="Times New Roman" w:hAnsi="Times New Roman" w:hint="default"/>
                <w:kern w:val="0"/>
                <w:sz w:val="24"/>
                <w:szCs w:val="24"/>
                <w:rtl w:val="0"/>
                <w:lang w:val="en-US"/>
              </w:rPr>
              <w:t xml:space="preserve">   </w:t>
            </w:r>
          </w:p>
        </w:tc>
      </w:tr>
      <w:tr>
        <w:tblPrEx>
          <w:shd w:val="clear" w:color="auto" w:fill="ced7e7"/>
        </w:tblPrEx>
        <w:trPr>
          <w:trHeight w:val="1000" w:hRule="atLeast"/>
        </w:trPr>
        <w:tc>
          <w:tcPr>
            <w:tcW w:type="dxa" w:w="8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ind w:firstLine="240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4</w:t>
            </w:r>
          </w:p>
        </w:tc>
        <w:tc>
          <w:tcPr>
            <w:tcW w:type="dxa" w:w="34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西班牙格拉纳达大学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 xml:space="preserve">(Universidad de Granada) </w:t>
            </w:r>
          </w:p>
        </w:tc>
        <w:tc>
          <w:tcPr>
            <w:tcW w:type="dxa" w:w="21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自费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2-5</w:t>
            </w: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type="dxa" w:w="1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西班牙语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2019</w:t>
            </w: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年启动</w:t>
            </w:r>
          </w:p>
        </w:tc>
        <w:tc>
          <w:tcPr>
            <w:tcW w:type="dxa" w:w="3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Hyperlink.0"/>
                <w:rFonts w:ascii="Times New Roman" w:cs="Times New Roman" w:hAnsi="Times New Roman" w:eastAsia="Times New Roman"/>
                <w:kern w:val="0"/>
                <w:sz w:val="24"/>
                <w:szCs w:val="24"/>
                <w:lang w:val="en-US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  <w:sz w:val="24"/>
                <w:szCs w:val="24"/>
                <w:lang w:val="en-US"/>
              </w:rPr>
              <w:instrText xml:space="preserve"> HYPERLINK "https://www.ugr.es"</w:instrText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  <w:sz w:val="24"/>
                <w:szCs w:val="24"/>
                <w:lang w:val="en-US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https://www.ugr.es</w:t>
            </w:r>
            <w:r>
              <w:rPr>
                <w:rFonts w:ascii="Times New Roman" w:cs="Times New Roman" w:hAnsi="Times New Roman" w:eastAsia="Times New Roman"/>
                <w:kern w:val="0"/>
                <w:sz w:val="24"/>
                <w:szCs w:val="24"/>
              </w:rPr>
              <w:fldChar w:fldCharType="end" w:fldLock="0"/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8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5</w:t>
            </w:r>
          </w:p>
        </w:tc>
        <w:tc>
          <w:tcPr>
            <w:tcW w:type="dxa" w:w="34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哥斯达黎加拉丁大学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ULatina</w:t>
            </w: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）</w:t>
            </w:r>
          </w:p>
        </w:tc>
        <w:tc>
          <w:tcPr>
            <w:tcW w:type="dxa" w:w="21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免学费</w:t>
            </w: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5-5</w:t>
            </w: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type="dxa" w:w="1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西班牙语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2017</w:t>
            </w:r>
            <w:r>
              <w:rPr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年启动</w:t>
            </w:r>
          </w:p>
        </w:tc>
        <w:tc>
          <w:tcPr>
            <w:tcW w:type="dxa" w:w="3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Hyperlink.2"/>
                <w:rFonts w:ascii="Times New Roman" w:cs="Times New Roman" w:hAnsi="Times New Roman" w:eastAsia="Times New Roman"/>
                <w:color w:val="0000ff"/>
                <w:kern w:val="0"/>
                <w:sz w:val="22"/>
                <w:szCs w:val="22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2"/>
                <w:rFonts w:ascii="Times New Roman" w:cs="Times New Roman" w:hAnsi="Times New Roman" w:eastAsia="Times New Roman"/>
                <w:color w:val="0000ff"/>
                <w:kern w:val="0"/>
                <w:sz w:val="22"/>
                <w:szCs w:val="22"/>
                <w:u w:val="single" w:color="0000ff"/>
                <w:lang w:val="en-US"/>
              </w:rPr>
              <w:instrText xml:space="preserve"> HYPERLINK "http://www.ulatina.ac.cr./"</w:instrText>
            </w:r>
            <w:r>
              <w:rPr>
                <w:rStyle w:val="Hyperlink.2"/>
                <w:rFonts w:ascii="Times New Roman" w:cs="Times New Roman" w:hAnsi="Times New Roman" w:eastAsia="Times New Roman"/>
                <w:color w:val="0000ff"/>
                <w:kern w:val="0"/>
                <w:sz w:val="22"/>
                <w:szCs w:val="22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2"/>
                <w:rFonts w:ascii="Times New Roman" w:hAnsi="Times New Roman"/>
                <w:color w:val="0000ff"/>
                <w:kern w:val="0"/>
                <w:sz w:val="22"/>
                <w:szCs w:val="22"/>
                <w:u w:val="single" w:color="0000ff"/>
                <w:rtl w:val="0"/>
                <w:lang w:val="en-US"/>
              </w:rPr>
              <w:t>www.ulatina.ac.cr</w:t>
            </w:r>
            <w:r>
              <w:rPr>
                <w:rFonts w:ascii="Times New Roman" w:cs="Times New Roman" w:hAnsi="Times New Roman" w:eastAsia="Times New Roman"/>
                <w:color w:val="0000ff"/>
                <w:kern w:val="0"/>
                <w:sz w:val="22"/>
                <w:szCs w:val="22"/>
                <w:u w:val="single" w:color="0000ff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8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Hyperlink.2"/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6</w:t>
            </w:r>
          </w:p>
        </w:tc>
        <w:tc>
          <w:tcPr>
            <w:tcW w:type="dxa" w:w="34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墨西哥河谷大学（</w:t>
            </w:r>
            <w:r>
              <w:rPr>
                <w:rStyle w:val="Hyperlink.2"/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UVM</w:t>
            </w: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）</w:t>
            </w:r>
          </w:p>
        </w:tc>
        <w:tc>
          <w:tcPr>
            <w:tcW w:type="dxa" w:w="21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免学费</w:t>
            </w:r>
            <w:r>
              <w:rPr>
                <w:rStyle w:val="Hyperlink.2"/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2-5</w:t>
            </w: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type="dxa" w:w="1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西班牙语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已送</w:t>
            </w:r>
            <w:r>
              <w:rPr>
                <w:rStyle w:val="Hyperlink.2"/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人</w:t>
            </w:r>
          </w:p>
        </w:tc>
        <w:tc>
          <w:tcPr>
            <w:tcW w:type="dxa" w:w="3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Hyperlink.0"/>
                <w:rFonts w:ascii="Times New Roman" w:cs="Times New Roman" w:hAnsi="Times New Roman" w:eastAsia="Times New Roman"/>
                <w:kern w:val="0"/>
                <w:sz w:val="24"/>
                <w:szCs w:val="24"/>
                <w:lang w:val="en-US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  <w:sz w:val="24"/>
                <w:szCs w:val="24"/>
                <w:lang w:val="en-US"/>
              </w:rPr>
              <w:instrText xml:space="preserve"> HYPERLINK "http://www.uvmnet.edu"</w:instrText>
            </w:r>
            <w:r>
              <w:rPr>
                <w:rStyle w:val="Hyperlink.0"/>
                <w:rFonts w:ascii="Times New Roman" w:cs="Times New Roman" w:hAnsi="Times New Roman" w:eastAsia="Times New Roman"/>
                <w:kern w:val="0"/>
                <w:sz w:val="24"/>
                <w:szCs w:val="24"/>
                <w:lang w:val="en-US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http://www.uvmnet.edu</w:t>
            </w:r>
            <w:r>
              <w:rPr>
                <w:rFonts w:ascii="Times New Roman" w:cs="Times New Roman" w:hAnsi="Times New Roman" w:eastAsia="Times New Roman"/>
                <w:kern w:val="0"/>
                <w:sz w:val="24"/>
                <w:szCs w:val="24"/>
              </w:rPr>
              <w:fldChar w:fldCharType="end" w:fldLock="0"/>
            </w:r>
            <w:r>
              <w:rPr>
                <w:rStyle w:val="Hyperlink.2"/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8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Hyperlink.2"/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7</w:t>
            </w:r>
          </w:p>
        </w:tc>
        <w:tc>
          <w:tcPr>
            <w:tcW w:type="dxa" w:w="34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厄瓜多尔拉丁美洲大学</w:t>
            </w:r>
            <w:r>
              <w:rPr>
                <w:rStyle w:val="Hyperlink.2"/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(UDLA)</w:t>
            </w:r>
          </w:p>
        </w:tc>
        <w:tc>
          <w:tcPr>
            <w:tcW w:type="dxa" w:w="21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免学费</w:t>
            </w:r>
            <w:r>
              <w:rPr>
                <w:rStyle w:val="Hyperlink.2"/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2-5</w:t>
            </w: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type="dxa" w:w="1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西班牙语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Hyperlink.2"/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2017</w:t>
            </w: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年启动</w:t>
            </w:r>
          </w:p>
        </w:tc>
        <w:tc>
          <w:tcPr>
            <w:tcW w:type="dxa" w:w="3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Hyperlink.2"/>
                <w:rFonts w:ascii="Times New Roman" w:hAnsi="Times New Roman"/>
                <w:color w:val="0000ff"/>
                <w:kern w:val="0"/>
                <w:sz w:val="22"/>
                <w:szCs w:val="22"/>
                <w:u w:val="single" w:color="0000ff"/>
                <w:rtl w:val="0"/>
                <w:lang w:val="en-US"/>
              </w:rPr>
              <w:t>http://www.udla.edu.ec</w:t>
            </w:r>
          </w:p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8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Hyperlink.2"/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8</w:t>
            </w:r>
          </w:p>
        </w:tc>
        <w:tc>
          <w:tcPr>
            <w:tcW w:type="dxa" w:w="34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韩国顺天乡大学</w:t>
            </w:r>
          </w:p>
        </w:tc>
        <w:tc>
          <w:tcPr>
            <w:tcW w:type="dxa" w:w="21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免学费</w:t>
            </w:r>
            <w:r>
              <w:rPr>
                <w:rStyle w:val="Hyperlink.2"/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  <w:r>
              <w:rPr>
                <w:rStyle w:val="Hyperlink.2"/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期</w:t>
            </w:r>
          </w:p>
        </w:tc>
        <w:tc>
          <w:tcPr>
            <w:tcW w:type="dxa" w:w="1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韩语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已送</w:t>
            </w:r>
            <w:r>
              <w:rPr>
                <w:rStyle w:val="Hyperlink.2"/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12</w:t>
            </w: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人</w:t>
            </w:r>
          </w:p>
        </w:tc>
        <w:tc>
          <w:tcPr>
            <w:tcW w:type="dxa" w:w="3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Hyperlink.2"/>
                <w:rFonts w:ascii="Times New Roman" w:cs="Times New Roman" w:hAnsi="Times New Roman" w:eastAsia="Times New Roman"/>
                <w:color w:val="0000ff"/>
                <w:kern w:val="0"/>
                <w:sz w:val="22"/>
                <w:szCs w:val="22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2"/>
                <w:rFonts w:ascii="Times New Roman" w:cs="Times New Roman" w:hAnsi="Times New Roman" w:eastAsia="Times New Roman"/>
                <w:color w:val="0000ff"/>
                <w:kern w:val="0"/>
                <w:sz w:val="22"/>
                <w:szCs w:val="22"/>
                <w:u w:val="single" w:color="0000ff"/>
                <w:lang w:val="en-US"/>
              </w:rPr>
              <w:instrText xml:space="preserve"> HYPERLINK "http://www.sch.ac.kr/"</w:instrText>
            </w:r>
            <w:r>
              <w:rPr>
                <w:rStyle w:val="Hyperlink.2"/>
                <w:rFonts w:ascii="Times New Roman" w:cs="Times New Roman" w:hAnsi="Times New Roman" w:eastAsia="Times New Roman"/>
                <w:color w:val="0000ff"/>
                <w:kern w:val="0"/>
                <w:sz w:val="22"/>
                <w:szCs w:val="22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2"/>
                <w:rFonts w:ascii="Times New Roman" w:hAnsi="Times New Roman"/>
                <w:color w:val="0000ff"/>
                <w:kern w:val="0"/>
                <w:sz w:val="22"/>
                <w:szCs w:val="22"/>
                <w:u w:val="single" w:color="0000ff"/>
                <w:rtl w:val="0"/>
                <w:lang w:val="en-US"/>
              </w:rPr>
              <w:t>http://www.sch.ac.kr/</w:t>
            </w:r>
            <w:r>
              <w:rPr>
                <w:rFonts w:ascii="Times New Roman" w:cs="Times New Roman" w:hAnsi="Times New Roman" w:eastAsia="Times New Roman"/>
                <w:color w:val="0000ff"/>
                <w:kern w:val="0"/>
                <w:sz w:val="22"/>
                <w:szCs w:val="22"/>
                <w:u w:val="single" w:color="0000ff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8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Hyperlink.2"/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9</w:t>
            </w:r>
          </w:p>
        </w:tc>
        <w:tc>
          <w:tcPr>
            <w:tcW w:type="dxa" w:w="34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韩国又松大学</w:t>
            </w:r>
          </w:p>
        </w:tc>
        <w:tc>
          <w:tcPr>
            <w:tcW w:type="dxa" w:w="212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自费</w:t>
            </w:r>
            <w:r>
              <w:rPr>
                <w:rStyle w:val="Hyperlink.2"/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  <w:r>
              <w:rPr>
                <w:rStyle w:val="Hyperlink.2"/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年</w:t>
            </w:r>
          </w:p>
        </w:tc>
        <w:tc>
          <w:tcPr>
            <w:tcW w:type="dxa" w:w="17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韩语</w:t>
            </w:r>
          </w:p>
        </w:tc>
        <w:tc>
          <w:tcPr>
            <w:tcW w:type="dxa" w:w="19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已送</w:t>
            </w:r>
            <w:r>
              <w:rPr>
                <w:rStyle w:val="Hyperlink.2"/>
                <w:rFonts w:ascii="Times New Roman" w:hAnsi="Times New Roman"/>
                <w:kern w:val="0"/>
                <w:sz w:val="24"/>
                <w:szCs w:val="24"/>
                <w:rtl w:val="0"/>
                <w:lang w:val="en-US"/>
              </w:rPr>
              <w:t>4</w:t>
            </w:r>
            <w:r>
              <w:rPr>
                <w:rStyle w:val="无"/>
                <w:rFonts w:ascii="仿宋" w:cs="仿宋" w:hAnsi="仿宋" w:eastAsia="仿宋" w:hint="eastAsia"/>
                <w:kern w:val="0"/>
                <w:sz w:val="24"/>
                <w:szCs w:val="24"/>
                <w:rtl w:val="0"/>
                <w:lang w:val="zh-TW" w:eastAsia="zh-TW"/>
              </w:rPr>
              <w:t>人</w:t>
            </w:r>
          </w:p>
        </w:tc>
        <w:tc>
          <w:tcPr>
            <w:tcW w:type="dxa" w:w="388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无"/>
                <w:rFonts w:ascii="Times New Roman" w:hAnsi="Times New Roman"/>
                <w:color w:val="0000ff"/>
                <w:kern w:val="0"/>
                <w:sz w:val="22"/>
                <w:szCs w:val="22"/>
                <w:u w:val="single" w:color="0000ff"/>
                <w:rtl w:val="0"/>
                <w:lang w:val="en-US"/>
              </w:rPr>
              <w:t>http://chinese.wsu.ac.kr/</w:t>
            </w:r>
          </w:p>
        </w:tc>
      </w:tr>
    </w:tbl>
    <w:p>
      <w:pPr>
        <w:pStyle w:val="Normal.0"/>
        <w:shd w:val="clear" w:color="auto" w:fill="ffffff"/>
        <w:spacing w:before="156" w:after="156"/>
        <w:jc w:val="center"/>
      </w:pPr>
      <w:r>
        <w:rPr>
          <w:rStyle w:val="无"/>
          <w:rFonts w:ascii="Calibri" w:cs="Calibri" w:hAnsi="Calibri" w:eastAsia="Calibri"/>
          <w:b w:val="1"/>
          <w:bCs w:val="1"/>
          <w:color w:val="000000"/>
          <w:kern w:val="0"/>
          <w:sz w:val="28"/>
          <w:szCs w:val="28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微软雅黑">
    <w:charset w:val="00"/>
    <w:family w:val="roman"/>
    <w:pitch w:val="default"/>
  </w:font>
  <w:font w:name="仿宋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链接">
    <w:name w:val="链接"/>
    <w:rPr>
      <w:color w:val="0000ff"/>
      <w:u w:val="single" w:color="0000ff"/>
    </w:rPr>
  </w:style>
  <w:style w:type="character" w:styleId="Hyperlink.0">
    <w:name w:val="Hyperlink.0"/>
    <w:basedOn w:val="链接"/>
    <w:next w:val="Hyperlink.0"/>
    <w:rPr>
      <w:lang w:val="en-US"/>
    </w:rPr>
  </w:style>
  <w:style w:type="character" w:styleId="Hyperlink.1">
    <w:name w:val="Hyperlink.1"/>
    <w:basedOn w:val="链接"/>
    <w:next w:val="Hyperlink.1"/>
    <w:rPr>
      <w:rFonts w:ascii="Calibri" w:cs="Calibri" w:hAnsi="Calibri" w:eastAsia="Calibri"/>
      <w:kern w:val="2"/>
      <w:sz w:val="21"/>
      <w:szCs w:val="21"/>
      <w:lang w:val="en-US"/>
    </w:rPr>
  </w:style>
  <w:style w:type="character" w:styleId="无">
    <w:name w:val="无"/>
  </w:style>
  <w:style w:type="character" w:styleId="Hyperlink.2">
    <w:name w:val="Hyperlink.2"/>
    <w:basedOn w:val="无"/>
    <w:next w:val="Hyperlink.2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